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F631" w14:textId="77777777" w:rsidR="00430680" w:rsidRPr="00B664ED" w:rsidRDefault="00430680" w:rsidP="00430680">
      <w:pPr>
        <w:rPr>
          <w:rFonts w:ascii="Tahoma" w:hAnsi="Tahoma" w:cs="Tahoma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340"/>
        <w:gridCol w:w="2432"/>
        <w:gridCol w:w="1965"/>
        <w:gridCol w:w="2023"/>
        <w:gridCol w:w="2551"/>
      </w:tblGrid>
      <w:tr w:rsidR="003A4958" w:rsidRPr="003A4958" w14:paraId="48546B4F" w14:textId="77777777" w:rsidTr="00123BC5">
        <w:trPr>
          <w:trHeight w:val="253"/>
          <w:tblHeader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DE21" w14:textId="77777777" w:rsidR="003A4958" w:rsidRPr="003A4958" w:rsidRDefault="003A495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ΣΗΜΕΙΑ ΔΕΙΓΜΑΤΟΛΗΨΙΑΣ</w:t>
            </w:r>
          </w:p>
        </w:tc>
      </w:tr>
      <w:tr w:rsidR="003A4958" w:rsidRPr="003A4958" w14:paraId="33AD0B6F" w14:textId="77777777" w:rsidTr="00430680">
        <w:trPr>
          <w:trHeight w:val="253"/>
          <w:tblHeader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8EF0" w14:textId="77777777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73D8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Λευκωσί</w:t>
            </w:r>
            <w:proofErr w:type="spellEnd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D319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Λεμεσός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57AC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Λάρν</w:t>
            </w:r>
            <w:proofErr w:type="spellEnd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ακα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4968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Πάφος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1897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Αμμόχωστος</w:t>
            </w:r>
            <w:proofErr w:type="spellEnd"/>
          </w:p>
        </w:tc>
      </w:tr>
      <w:tr w:rsidR="003A4958" w:rsidRPr="003A4958" w14:paraId="1FCC4662" w14:textId="77777777" w:rsidTr="00430680">
        <w:trPr>
          <w:trHeight w:val="1523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9C74" w14:textId="543070BD" w:rsidR="00430680" w:rsidRDefault="0043068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3A4958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NIPD Genetics</w:t>
            </w:r>
          </w:p>
          <w:p w14:paraId="6161DBAC" w14:textId="77777777" w:rsidR="003A4958" w:rsidRPr="003A4958" w:rsidRDefault="003A495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FF49B27" w14:textId="68648819" w:rsidR="003A4958" w:rsidRPr="003A4958" w:rsidRDefault="003A495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73C61107" wp14:editId="1088339B">
                  <wp:extent cx="1524000" cy="749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9E807A" w14:textId="77777777" w:rsidR="003A4958" w:rsidRDefault="003A4958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sz w:val="24"/>
                <w:szCs w:val="24"/>
              </w:rPr>
            </w:pPr>
            <w:hyperlink r:id="rId5" w:history="1">
              <w:r w:rsidRPr="003A4958">
                <w:rPr>
                  <w:rStyle w:val="Hyperlink"/>
                  <w:rFonts w:ascii="Tahoma" w:hAnsi="Tahoma" w:cs="Tahoma"/>
                  <w:color w:val="000000" w:themeColor="text1"/>
                  <w:sz w:val="24"/>
                  <w:szCs w:val="24"/>
                </w:rPr>
                <w:t>www</w:t>
              </w:r>
              <w:r w:rsidRPr="003A4958">
                <w:rPr>
                  <w:rStyle w:val="Hyperlink"/>
                  <w:rFonts w:ascii="Tahoma" w:hAnsi="Tahoma" w:cs="Tahoma"/>
                  <w:color w:val="000000" w:themeColor="text1"/>
                  <w:sz w:val="24"/>
                  <w:szCs w:val="24"/>
                  <w:lang w:val="el-GR"/>
                </w:rPr>
                <w:t>.</w:t>
              </w:r>
              <w:proofErr w:type="spellStart"/>
              <w:r w:rsidRPr="003A4958">
                <w:rPr>
                  <w:rStyle w:val="Hyperlink"/>
                  <w:rFonts w:ascii="Tahoma" w:hAnsi="Tahoma" w:cs="Tahoma"/>
                  <w:color w:val="000000" w:themeColor="text1"/>
                  <w:sz w:val="24"/>
                  <w:szCs w:val="24"/>
                </w:rPr>
                <w:t>nipd</w:t>
              </w:r>
              <w:proofErr w:type="spellEnd"/>
              <w:r w:rsidRPr="003A4958">
                <w:rPr>
                  <w:rStyle w:val="Hyperlink"/>
                  <w:rFonts w:ascii="Tahoma" w:hAnsi="Tahoma" w:cs="Tahoma"/>
                  <w:color w:val="000000" w:themeColor="text1"/>
                  <w:sz w:val="24"/>
                  <w:szCs w:val="24"/>
                  <w:lang w:val="el-GR"/>
                </w:rPr>
                <w:t>.</w:t>
              </w:r>
              <w:r w:rsidRPr="003A4958">
                <w:rPr>
                  <w:rStyle w:val="Hyperlink"/>
                  <w:rFonts w:ascii="Tahoma" w:hAnsi="Tahoma" w:cs="Tahoma"/>
                  <w:color w:val="000000" w:themeColor="text1"/>
                  <w:sz w:val="24"/>
                  <w:szCs w:val="24"/>
                </w:rPr>
                <w:t>com</w:t>
              </w:r>
            </w:hyperlink>
          </w:p>
          <w:p w14:paraId="5FD1D353" w14:textId="71EF2B9B" w:rsidR="003A4958" w:rsidRPr="003A4958" w:rsidRDefault="003A495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57F4" w14:textId="1ED0619F" w:rsidR="00B664ED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</w:rPr>
              <w:t>NIPD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</w:t>
            </w:r>
            <w:r w:rsidRPr="003A4958">
              <w:rPr>
                <w:rFonts w:ascii="Tahoma" w:hAnsi="Tahoma" w:cs="Tahoma"/>
                <w:sz w:val="24"/>
                <w:szCs w:val="24"/>
              </w:rPr>
              <w:t>Genetics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Κεντρικά Γραφεία, 31 Νέας </w:t>
            </w:r>
            <w:proofErr w:type="spellStart"/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Έγκωμης</w:t>
            </w:r>
            <w:proofErr w:type="spellEnd"/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, 2409 </w:t>
            </w:r>
          </w:p>
          <w:p w14:paraId="0FA4FC16" w14:textId="69A6480E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52FB" w14:textId="23235DC0" w:rsidR="00B664ED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Γερμανικό Ογκολογικό Κέντρο, Λεωφόρος Νίκης 1, Αγ. Αθανάσιος</w:t>
            </w:r>
          </w:p>
          <w:p w14:paraId="47677ECE" w14:textId="2B2720C5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87FB" w14:textId="31DEA707" w:rsidR="00B664ED" w:rsidRPr="003A4958" w:rsidRDefault="00B664ED" w:rsidP="00B664ED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Χώρος Στάθμευσης Νέου </w:t>
            </w:r>
            <w:r w:rsidR="003A4958" w:rsidRPr="003A4958">
              <w:rPr>
                <w:rFonts w:ascii="Tahoma" w:hAnsi="Tahoma" w:cs="Tahoma"/>
                <w:sz w:val="24"/>
                <w:szCs w:val="24"/>
                <w:lang w:val="el-GR"/>
              </w:rPr>
              <w:t>Στ</w:t>
            </w:r>
            <w:r w:rsidR="003A4958" w:rsidRPr="003A4958">
              <w:rPr>
                <w:rFonts w:ascii="Tahoma" w:hAnsi="Tahoma" w:cs="Tahoma"/>
                <w:sz w:val="24"/>
                <w:szCs w:val="24"/>
                <w:lang w:val="el-GR"/>
              </w:rPr>
              <w:t>αδίου</w:t>
            </w:r>
            <w:r w:rsidR="003A4958"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ΓΣΖ </w:t>
            </w:r>
          </w:p>
          <w:p w14:paraId="6878821F" w14:textId="1720FDAF" w:rsidR="00430680" w:rsidRPr="003A4958" w:rsidRDefault="00430680" w:rsidP="00B664ED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6C3B" w14:textId="71AB7C82" w:rsidR="00B664ED" w:rsidRPr="003A4958" w:rsidRDefault="00B664ED" w:rsidP="00B664ED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Χημεία Παυλίδης, Αγίου Στεφάνου 134 Έμπα, 8052 </w:t>
            </w:r>
          </w:p>
          <w:p w14:paraId="7224BE91" w14:textId="67B0ED6D" w:rsidR="00430680" w:rsidRPr="003A4958" w:rsidRDefault="00430680" w:rsidP="00B664ED">
            <w:pPr>
              <w:rPr>
                <w:rFonts w:ascii="Tahoma" w:hAnsi="Tahoma" w:cs="Tahoma"/>
                <w:strike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3249" w14:textId="1AF05E9D" w:rsidR="00B664ED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Χώρος Στάθμευσης Στ</w:t>
            </w:r>
            <w:r w:rsidR="003A4958" w:rsidRPr="003A4958">
              <w:rPr>
                <w:rFonts w:ascii="Tahoma" w:hAnsi="Tahoma" w:cs="Tahoma"/>
                <w:sz w:val="24"/>
                <w:szCs w:val="24"/>
                <w:lang w:val="el-GR"/>
              </w:rPr>
              <w:t>αδίου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Παραλιμνίου «Τάσος Μάρκου» </w:t>
            </w:r>
          </w:p>
          <w:p w14:paraId="06AFC2AE" w14:textId="09915A0C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  <w:tr w:rsidR="003A4958" w:rsidRPr="003A4958" w14:paraId="54EFF95E" w14:textId="77777777" w:rsidTr="00430680">
        <w:trPr>
          <w:trHeight w:val="10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4E7C7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EC5A" w14:textId="771120A0" w:rsidR="00B664ED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Χώρος Στάθμευσης </w:t>
            </w:r>
            <w:r w:rsidR="003A4958"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Νέου </w:t>
            </w:r>
            <w:r w:rsidR="003A4958"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Σταδίου 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ΓΣΠ</w:t>
            </w:r>
            <w:r w:rsidR="00611F1E"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</w:t>
            </w:r>
          </w:p>
          <w:p w14:paraId="092CB6C1" w14:textId="0FF5F435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CE87" w14:textId="7859F421" w:rsidR="00430680" w:rsidRPr="003A4958" w:rsidRDefault="00430680" w:rsidP="003A4958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BE4D" w14:textId="69B5B3B1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5EB8" w14:textId="2A8F5CFD" w:rsidR="00B664ED" w:rsidRPr="003A4958" w:rsidRDefault="00B664ED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B560" w14:textId="77777777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</w:tbl>
    <w:p w14:paraId="4B6E52C1" w14:textId="229A16D4" w:rsidR="003F721D" w:rsidRPr="003A4958" w:rsidRDefault="003F721D">
      <w:pPr>
        <w:rPr>
          <w:lang w:val="el-GR"/>
        </w:rPr>
      </w:pPr>
    </w:p>
    <w:p w14:paraId="0C6A83AF" w14:textId="6D4A7AAE" w:rsidR="00B664ED" w:rsidRPr="003A4958" w:rsidRDefault="00B664ED">
      <w:pPr>
        <w:rPr>
          <w:lang w:val="el-GR"/>
        </w:rPr>
      </w:pPr>
    </w:p>
    <w:p w14:paraId="5D51688F" w14:textId="6AA6C390" w:rsidR="00B664ED" w:rsidRPr="003A4958" w:rsidRDefault="003A4958">
      <w:pPr>
        <w:rPr>
          <w:rStyle w:val="Hyperlink"/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</w:pPr>
      <w:r w:rsidRPr="003A4958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Πληροφορίες και αιτήσεις στην Ιστοσελίδα</w:t>
      </w:r>
      <w:r w:rsidR="00B664ED" w:rsidRPr="003A4958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 xml:space="preserve">: </w:t>
      </w:r>
      <w:hyperlink r:id="rId6" w:history="1"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</w:rPr>
          <w:t>www</w:t>
        </w:r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  <w:lang w:val="el-GR"/>
          </w:rPr>
          <w:t>.</w:t>
        </w:r>
        <w:proofErr w:type="spellStart"/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</w:rPr>
          <w:t>nipd</w:t>
        </w:r>
        <w:proofErr w:type="spellEnd"/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  <w:lang w:val="el-GR"/>
          </w:rPr>
          <w:t>.</w:t>
        </w:r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</w:rPr>
          <w:t>com</w:t>
        </w:r>
      </w:hyperlink>
    </w:p>
    <w:p w14:paraId="2ED1C8F9" w14:textId="0D538BDF" w:rsidR="003A4958" w:rsidRPr="003A4958" w:rsidRDefault="003A4958">
      <w:pPr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</w:pPr>
      <w:r w:rsidRPr="003A4958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Τηλ</w:t>
      </w:r>
      <w:r w:rsidRPr="003A4958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έφωνο Επικοινωνίας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:</w:t>
      </w:r>
      <w:r w:rsidRPr="003A4958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 xml:space="preserve"> 22267899</w:t>
      </w:r>
    </w:p>
    <w:p w14:paraId="137C8D78" w14:textId="77777777" w:rsidR="00B664ED" w:rsidRPr="003A4958" w:rsidRDefault="00B664ED">
      <w:pPr>
        <w:rPr>
          <w:lang w:val="el-GR"/>
        </w:rPr>
      </w:pPr>
    </w:p>
    <w:sectPr w:rsidR="00B664ED" w:rsidRPr="003A4958" w:rsidSect="004306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80"/>
    <w:rsid w:val="003A4958"/>
    <w:rsid w:val="003F721D"/>
    <w:rsid w:val="00430680"/>
    <w:rsid w:val="00611F1E"/>
    <w:rsid w:val="00B07496"/>
    <w:rsid w:val="00B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1D56"/>
  <w15:chartTrackingRefBased/>
  <w15:docId w15:val="{30C06193-7F98-449D-A663-F53D4550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pd.com" TargetMode="External"/><Relationship Id="rId5" Type="http://schemas.openxmlformats.org/officeDocument/2006/relationships/hyperlink" Target="http://www.nip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Kiliari  Tasoula</dc:creator>
  <cp:keywords/>
  <dc:description/>
  <cp:lastModifiedBy>Account 10</cp:lastModifiedBy>
  <cp:revision>2</cp:revision>
  <dcterms:created xsi:type="dcterms:W3CDTF">2020-05-15T14:15:00Z</dcterms:created>
  <dcterms:modified xsi:type="dcterms:W3CDTF">2020-05-15T14:15:00Z</dcterms:modified>
</cp:coreProperties>
</file>